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EF205E" w:rsidP="008C363A">
            <w:pPr>
              <w:jc w:val="right"/>
              <w:rPr>
                <w:rFonts w:cs="Arial"/>
              </w:rPr>
            </w:pPr>
            <w:r>
              <w:rPr>
                <w:rFonts w:cs="Arial"/>
                <w:szCs w:val="22"/>
              </w:rPr>
              <w:t>Протокол  №107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A5082" w:rsidP="002A5082">
            <w:pPr>
              <w:jc w:val="right"/>
              <w:rPr>
                <w:rFonts w:cs="Arial"/>
              </w:rPr>
            </w:pPr>
            <w:r>
              <w:rPr>
                <w:rFonts w:cs="Arial"/>
                <w:szCs w:val="22"/>
              </w:rPr>
              <w:t>«13</w:t>
            </w:r>
            <w:r w:rsidR="00DE7BED" w:rsidRPr="002E571A">
              <w:rPr>
                <w:rFonts w:cs="Arial"/>
                <w:szCs w:val="22"/>
              </w:rPr>
              <w:t xml:space="preserve">» </w:t>
            </w:r>
            <w:r>
              <w:rPr>
                <w:rFonts w:cs="Arial"/>
                <w:szCs w:val="22"/>
              </w:rPr>
              <w:t xml:space="preserve">июня 2018 </w:t>
            </w:r>
            <w:r w:rsidR="00DE7BED" w:rsidRPr="002E571A">
              <w:rPr>
                <w:rFonts w:cs="Arial"/>
                <w:szCs w:val="22"/>
              </w:rPr>
              <w:t>г.</w:t>
            </w:r>
          </w:p>
        </w:tc>
      </w:tr>
    </w:tbl>
    <w:p w:rsidR="00DE7BED" w:rsidRDefault="00DE7BED" w:rsidP="00DE7BED">
      <w:pPr>
        <w:rPr>
          <w:rFonts w:cs="Arial"/>
          <w:vanish/>
          <w:szCs w:val="22"/>
        </w:rPr>
      </w:pPr>
    </w:p>
    <w:p w:rsidR="00DE7BED" w:rsidRPr="002A5082" w:rsidRDefault="00A03AA2" w:rsidP="002A5082">
      <w:pPr>
        <w:rPr>
          <w:rFonts w:cs="Arial"/>
          <w:szCs w:val="22"/>
        </w:rPr>
      </w:pPr>
      <w:r w:rsidRPr="00CB7A2C">
        <w:rPr>
          <w:rFonts w:cs="Arial"/>
          <w:szCs w:val="22"/>
        </w:rPr>
        <w:t>ПДО №</w:t>
      </w:r>
      <w:r w:rsidR="00CB7A2C" w:rsidRPr="00CB7A2C">
        <w:rPr>
          <w:rFonts w:cs="Arial"/>
          <w:szCs w:val="22"/>
        </w:rPr>
        <w:t>256</w:t>
      </w:r>
      <w:r w:rsidR="00362455" w:rsidRPr="00CB7A2C">
        <w:rPr>
          <w:rFonts w:cs="Arial"/>
          <w:szCs w:val="22"/>
        </w:rPr>
        <w:t>-</w:t>
      </w:r>
      <w:r w:rsidRPr="00CB7A2C">
        <w:rPr>
          <w:rFonts w:cs="Arial"/>
          <w:szCs w:val="22"/>
        </w:rPr>
        <w:t>КР-201</w:t>
      </w:r>
      <w:r w:rsidR="00BD3FA6" w:rsidRPr="00CB7A2C">
        <w:rPr>
          <w:rFonts w:cs="Arial"/>
          <w:szCs w:val="22"/>
        </w:rPr>
        <w:t>8</w:t>
      </w:r>
      <w:r w:rsidRPr="00CB7A2C">
        <w:rPr>
          <w:rFonts w:cs="Arial"/>
          <w:szCs w:val="22"/>
        </w:rPr>
        <w:t xml:space="preserve"> от</w:t>
      </w:r>
      <w:r w:rsidR="002A5082">
        <w:rPr>
          <w:rFonts w:cs="Arial"/>
          <w:szCs w:val="22"/>
        </w:rPr>
        <w:t xml:space="preserve"> 14 июня 2018 года</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342F5" w:rsidRPr="00F342F5">
        <w:rPr>
          <w:rFonts w:cs="Arial"/>
          <w:b/>
          <w:szCs w:val="22"/>
        </w:rPr>
        <w:t>выполнение работ по ремонту оборудования и трубопроводов участка Реагентное хозяйство цех №5.</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2A5082"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2A5082">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73424">
        <w:rPr>
          <w:rFonts w:cs="Arial"/>
          <w:b/>
          <w:szCs w:val="22"/>
        </w:rPr>
        <w:t>15</w:t>
      </w:r>
      <w:r w:rsidR="00230908" w:rsidRPr="000B32AD">
        <w:rPr>
          <w:rFonts w:cs="Arial"/>
          <w:b/>
          <w:szCs w:val="22"/>
        </w:rPr>
        <w:t xml:space="preserve"> </w:t>
      </w:r>
      <w:r w:rsidR="00373424">
        <w:rPr>
          <w:rFonts w:cs="Arial"/>
          <w:b/>
          <w:szCs w:val="22"/>
        </w:rPr>
        <w:t>сентября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CE1FC4" w:rsidRDefault="000548CD" w:rsidP="000548CD">
      <w:pPr>
        <w:numPr>
          <w:ilvl w:val="0"/>
          <w:numId w:val="2"/>
        </w:numPr>
        <w:tabs>
          <w:tab w:val="left" w:pos="1418"/>
        </w:tabs>
        <w:ind w:left="1418" w:hanging="341"/>
        <w:jc w:val="both"/>
        <w:rPr>
          <w:rFonts w:cs="Arial"/>
          <w:szCs w:val="22"/>
        </w:rPr>
      </w:pPr>
      <w:r w:rsidRPr="00CE1FC4">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410180" w:rsidRDefault="00357655" w:rsidP="006F6309">
      <w:pPr>
        <w:pStyle w:val="ac"/>
        <w:numPr>
          <w:ilvl w:val="0"/>
          <w:numId w:val="2"/>
        </w:numPr>
        <w:tabs>
          <w:tab w:val="left" w:pos="1418"/>
        </w:tabs>
        <w:ind w:left="1418" w:hanging="341"/>
        <w:contextualSpacing w:val="0"/>
        <w:jc w:val="both"/>
        <w:rPr>
          <w:rFonts w:cs="Arial"/>
          <w:szCs w:val="22"/>
        </w:rPr>
      </w:pPr>
      <w:r w:rsidRPr="00410180">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410180">
        <w:rPr>
          <w:rFonts w:cs="Arial"/>
          <w:szCs w:val="22"/>
        </w:rPr>
        <w:t>)</w:t>
      </w:r>
      <w:r w:rsidR="006F6309" w:rsidRPr="00410180">
        <w:rPr>
          <w:rFonts w:cs="Arial"/>
          <w:szCs w:val="22"/>
        </w:rPr>
        <w:t xml:space="preserve">. </w:t>
      </w:r>
      <w:r w:rsidR="006F6309" w:rsidRPr="00410180">
        <w:rPr>
          <w:rFonts w:cs="Arial"/>
          <w:b/>
          <w:szCs w:val="22"/>
        </w:rPr>
        <w:t xml:space="preserve">Документ предоставляется контрагентом </w:t>
      </w:r>
      <w:r w:rsidR="006F6309" w:rsidRPr="00410180">
        <w:rPr>
          <w:rFonts w:cs="Arial"/>
          <w:b/>
          <w:szCs w:val="22"/>
          <w:u w:val="single"/>
        </w:rPr>
        <w:t>только в электронном виде</w:t>
      </w:r>
      <w:r w:rsidR="006F6309" w:rsidRPr="00410180">
        <w:rPr>
          <w:rFonts w:cs="Arial"/>
          <w:b/>
          <w:szCs w:val="22"/>
        </w:rPr>
        <w:t xml:space="preserve"> на электронном носителе;</w:t>
      </w:r>
    </w:p>
    <w:p w:rsidR="006F6309" w:rsidRPr="00410180" w:rsidRDefault="006F6309" w:rsidP="006F6309">
      <w:pPr>
        <w:pStyle w:val="ac"/>
        <w:numPr>
          <w:ilvl w:val="0"/>
          <w:numId w:val="2"/>
        </w:numPr>
        <w:tabs>
          <w:tab w:val="left" w:pos="1418"/>
        </w:tabs>
        <w:ind w:left="1418" w:hanging="341"/>
        <w:contextualSpacing w:val="0"/>
        <w:jc w:val="both"/>
        <w:rPr>
          <w:rFonts w:cs="Arial"/>
          <w:szCs w:val="22"/>
        </w:rPr>
      </w:pPr>
      <w:r w:rsidRPr="00410180">
        <w:rPr>
          <w:szCs w:val="22"/>
        </w:rPr>
        <w:t>Копия выписки из реестра СРО (гарантийное письмо о переоформлении СРО, при необходимости);</w:t>
      </w:r>
      <w:r w:rsidRPr="00410180">
        <w:rPr>
          <w:rFonts w:cs="Arial"/>
          <w:szCs w:val="22"/>
        </w:rPr>
        <w:t xml:space="preserve"> </w:t>
      </w:r>
    </w:p>
    <w:p w:rsidR="006F6309" w:rsidRPr="00067B78" w:rsidRDefault="006F6309" w:rsidP="006F6309">
      <w:pPr>
        <w:pStyle w:val="ac"/>
        <w:numPr>
          <w:ilvl w:val="0"/>
          <w:numId w:val="2"/>
        </w:numPr>
        <w:tabs>
          <w:tab w:val="left" w:pos="1418"/>
        </w:tabs>
        <w:ind w:left="1418" w:hanging="341"/>
        <w:contextualSpacing w:val="0"/>
        <w:jc w:val="both"/>
        <w:rPr>
          <w:szCs w:val="22"/>
        </w:rPr>
      </w:pPr>
      <w:r w:rsidRPr="00067B78">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067B78">
        <w:rPr>
          <w:szCs w:val="22"/>
        </w:rPr>
        <w:t>.</w:t>
      </w:r>
      <w:r w:rsidR="005843B4" w:rsidRPr="00067B78">
        <w:rPr>
          <w:rFonts w:cs="Arial"/>
          <w:b/>
          <w:szCs w:val="22"/>
        </w:rPr>
        <w:t xml:space="preserve"> </w:t>
      </w:r>
      <w:r w:rsidRPr="00067B78">
        <w:rPr>
          <w:rFonts w:cs="Arial"/>
          <w:b/>
          <w:szCs w:val="22"/>
        </w:rPr>
        <w:t xml:space="preserve">Документ предоставляется контрагентом </w:t>
      </w:r>
      <w:r w:rsidRPr="00067B78">
        <w:rPr>
          <w:rFonts w:cs="Arial"/>
          <w:b/>
          <w:szCs w:val="22"/>
          <w:u w:val="single"/>
        </w:rPr>
        <w:t>только в электронном виде</w:t>
      </w:r>
      <w:r w:rsidRPr="00067B78">
        <w:rPr>
          <w:rFonts w:cs="Arial"/>
          <w:b/>
          <w:szCs w:val="22"/>
        </w:rPr>
        <w:t xml:space="preserve"> на электронном носителе;</w:t>
      </w:r>
    </w:p>
    <w:p w:rsidR="006F6309" w:rsidRPr="00A747C3" w:rsidRDefault="006F6309" w:rsidP="006F6309">
      <w:pPr>
        <w:pStyle w:val="ac"/>
        <w:numPr>
          <w:ilvl w:val="0"/>
          <w:numId w:val="2"/>
        </w:numPr>
        <w:tabs>
          <w:tab w:val="left" w:pos="1418"/>
        </w:tabs>
        <w:ind w:left="1418" w:hanging="341"/>
        <w:contextualSpacing w:val="0"/>
        <w:jc w:val="both"/>
        <w:rPr>
          <w:rFonts w:cs="Arial"/>
          <w:szCs w:val="22"/>
        </w:rPr>
      </w:pPr>
      <w:r w:rsidRPr="00A747C3">
        <w:rPr>
          <w:szCs w:val="22"/>
        </w:rPr>
        <w:t>Справка о наличии произ</w:t>
      </w:r>
      <w:r w:rsidR="005F7E0C" w:rsidRPr="00A747C3">
        <w:rPr>
          <w:szCs w:val="22"/>
        </w:rPr>
        <w:t>водственных мощностей (Форма 9)</w:t>
      </w:r>
      <w:r w:rsidR="00AD51C5" w:rsidRPr="00A747C3">
        <w:rPr>
          <w:szCs w:val="22"/>
        </w:rPr>
        <w:t xml:space="preserve"> с обязательным приложением документов, подтверждающих собственность или аренду производственной базы, ГПМ, автовышки</w:t>
      </w:r>
      <w:r w:rsidRPr="00A747C3">
        <w:rPr>
          <w:szCs w:val="22"/>
        </w:rPr>
        <w:t>.</w:t>
      </w:r>
      <w:r w:rsidRPr="00A747C3">
        <w:rPr>
          <w:rFonts w:cs="Arial"/>
          <w:b/>
          <w:szCs w:val="22"/>
        </w:rPr>
        <w:t xml:space="preserve"> Документ предоставляется контрагентом </w:t>
      </w:r>
      <w:r w:rsidRPr="00A747C3">
        <w:rPr>
          <w:rFonts w:cs="Arial"/>
          <w:b/>
          <w:szCs w:val="22"/>
          <w:u w:val="single"/>
        </w:rPr>
        <w:t>только в электронном виде</w:t>
      </w:r>
      <w:r w:rsidRPr="00A747C3">
        <w:rPr>
          <w:rFonts w:cs="Arial"/>
          <w:b/>
          <w:szCs w:val="22"/>
        </w:rPr>
        <w:t xml:space="preserve"> на электронном носителе;</w:t>
      </w:r>
    </w:p>
    <w:p w:rsidR="006F6309" w:rsidRPr="005E4B98" w:rsidRDefault="006F6309" w:rsidP="006F6309">
      <w:pPr>
        <w:pStyle w:val="ac"/>
        <w:numPr>
          <w:ilvl w:val="0"/>
          <w:numId w:val="2"/>
        </w:numPr>
        <w:tabs>
          <w:tab w:val="left" w:pos="1418"/>
        </w:tabs>
        <w:ind w:left="1418" w:hanging="341"/>
        <w:contextualSpacing w:val="0"/>
        <w:jc w:val="both"/>
        <w:rPr>
          <w:szCs w:val="22"/>
        </w:rPr>
      </w:pPr>
      <w:r w:rsidRPr="005E4B98">
        <w:rPr>
          <w:szCs w:val="22"/>
        </w:rPr>
        <w:t>Копии свидетельств или протоколов комиссий об аттестации в области промышленной безопасности.</w:t>
      </w:r>
      <w:r w:rsidRPr="005E4B98">
        <w:rPr>
          <w:rFonts w:cs="Arial"/>
          <w:b/>
          <w:szCs w:val="22"/>
        </w:rPr>
        <w:t xml:space="preserve"> Документ предоставляется контрагентом </w:t>
      </w:r>
      <w:r w:rsidRPr="005E4B98">
        <w:rPr>
          <w:rFonts w:cs="Arial"/>
          <w:b/>
          <w:szCs w:val="22"/>
          <w:u w:val="single"/>
        </w:rPr>
        <w:t>только в электронном виде</w:t>
      </w:r>
      <w:r w:rsidRPr="005E4B98">
        <w:rPr>
          <w:rFonts w:cs="Arial"/>
          <w:b/>
          <w:szCs w:val="22"/>
        </w:rPr>
        <w:t xml:space="preserve"> на электронном носителе</w:t>
      </w:r>
      <w:r w:rsidRPr="005E4B98">
        <w:rPr>
          <w:szCs w:val="22"/>
        </w:rPr>
        <w:t>;</w:t>
      </w:r>
    </w:p>
    <w:p w:rsidR="00072E6A" w:rsidRPr="005E4B98" w:rsidRDefault="00072E6A" w:rsidP="00072E6A">
      <w:pPr>
        <w:pStyle w:val="ac"/>
        <w:numPr>
          <w:ilvl w:val="0"/>
          <w:numId w:val="2"/>
        </w:numPr>
        <w:tabs>
          <w:tab w:val="left" w:pos="1418"/>
        </w:tabs>
        <w:ind w:left="1418" w:hanging="341"/>
        <w:contextualSpacing w:val="0"/>
        <w:jc w:val="both"/>
        <w:rPr>
          <w:rFonts w:cs="Arial"/>
          <w:szCs w:val="22"/>
        </w:rPr>
      </w:pPr>
      <w:r w:rsidRPr="005E4B98">
        <w:rPr>
          <w:szCs w:val="22"/>
        </w:rPr>
        <w:t xml:space="preserve">Копия документа, подтверждающего наличие договорных отношений или собственность </w:t>
      </w:r>
      <w:r w:rsidR="005E4B98" w:rsidRPr="005E4B98">
        <w:rPr>
          <w:szCs w:val="22"/>
        </w:rPr>
        <w:t>группы входного контроля оборудования и материалов и аттестованной контрольно-сварочной лаборатории</w:t>
      </w:r>
      <w:r w:rsidRPr="005E4B98">
        <w:rPr>
          <w:szCs w:val="22"/>
        </w:rPr>
        <w:t>.</w:t>
      </w:r>
      <w:r w:rsidRPr="005E4B98">
        <w:rPr>
          <w:rFonts w:cs="Arial"/>
          <w:b/>
          <w:szCs w:val="22"/>
        </w:rPr>
        <w:t xml:space="preserve"> Документ предоставляются контрагентом </w:t>
      </w:r>
      <w:r w:rsidRPr="005E4B98">
        <w:rPr>
          <w:rFonts w:cs="Arial"/>
          <w:b/>
          <w:szCs w:val="22"/>
          <w:u w:val="single"/>
        </w:rPr>
        <w:t>в только электронном виде</w:t>
      </w:r>
      <w:r w:rsidRPr="005E4B98">
        <w:rPr>
          <w:rFonts w:cs="Arial"/>
          <w:b/>
          <w:szCs w:val="22"/>
        </w:rPr>
        <w:t xml:space="preserve"> на электронном носителе;</w:t>
      </w:r>
    </w:p>
    <w:p w:rsidR="00072E6A" w:rsidRPr="00067B78" w:rsidRDefault="00072E6A" w:rsidP="00072E6A">
      <w:pPr>
        <w:pStyle w:val="ac"/>
        <w:numPr>
          <w:ilvl w:val="0"/>
          <w:numId w:val="2"/>
        </w:numPr>
        <w:tabs>
          <w:tab w:val="left" w:pos="1418"/>
        </w:tabs>
        <w:ind w:left="1418" w:hanging="341"/>
        <w:contextualSpacing w:val="0"/>
        <w:jc w:val="both"/>
        <w:rPr>
          <w:szCs w:val="22"/>
        </w:rPr>
      </w:pPr>
      <w:r w:rsidRPr="00067B78">
        <w:rPr>
          <w:szCs w:val="22"/>
        </w:rPr>
        <w:lastRenderedPageBreak/>
        <w:t>Копии отчетов о прохождении сварщиками аттестации и копии аттестационных удостоверений сварщиков.</w:t>
      </w:r>
      <w:r w:rsidRPr="00067B78">
        <w:rPr>
          <w:rFonts w:cs="Arial"/>
          <w:b/>
          <w:szCs w:val="22"/>
        </w:rPr>
        <w:t xml:space="preserve"> Документ предоставляются контрагентом </w:t>
      </w:r>
      <w:r w:rsidRPr="00067B78">
        <w:rPr>
          <w:rFonts w:cs="Arial"/>
          <w:b/>
          <w:szCs w:val="22"/>
          <w:u w:val="single"/>
        </w:rPr>
        <w:t>в только электронном виде</w:t>
      </w:r>
      <w:r w:rsidRPr="00067B78">
        <w:rPr>
          <w:rFonts w:cs="Arial"/>
          <w:b/>
          <w:szCs w:val="22"/>
        </w:rPr>
        <w:t xml:space="preserve"> на электронном носителе;</w:t>
      </w:r>
    </w:p>
    <w:p w:rsidR="00072E6A" w:rsidRPr="00067B78" w:rsidRDefault="00072E6A" w:rsidP="00072E6A">
      <w:pPr>
        <w:pStyle w:val="ac"/>
        <w:numPr>
          <w:ilvl w:val="0"/>
          <w:numId w:val="2"/>
        </w:numPr>
        <w:tabs>
          <w:tab w:val="left" w:pos="1418"/>
        </w:tabs>
        <w:ind w:left="1418" w:hanging="341"/>
        <w:contextualSpacing w:val="0"/>
        <w:jc w:val="both"/>
        <w:rPr>
          <w:rFonts w:cs="Arial"/>
          <w:szCs w:val="22"/>
        </w:rPr>
      </w:pPr>
      <w:r w:rsidRPr="00067B78">
        <w:rPr>
          <w:szCs w:val="22"/>
        </w:rPr>
        <w:t xml:space="preserve">Копии отчетов о прохождении аттестации руководителями сварочных работ и специалистами сварочного производства.  </w:t>
      </w:r>
      <w:r w:rsidRPr="00067B78">
        <w:rPr>
          <w:rFonts w:cs="Arial"/>
          <w:b/>
          <w:szCs w:val="22"/>
        </w:rPr>
        <w:t xml:space="preserve">Документ предоставляются контрагентом </w:t>
      </w:r>
      <w:r w:rsidRPr="00067B78">
        <w:rPr>
          <w:rFonts w:cs="Arial"/>
          <w:b/>
          <w:szCs w:val="22"/>
          <w:u w:val="single"/>
        </w:rPr>
        <w:t>в только электронном виде</w:t>
      </w:r>
      <w:r w:rsidRPr="00067B78">
        <w:rPr>
          <w:rFonts w:cs="Arial"/>
          <w:b/>
          <w:szCs w:val="22"/>
        </w:rPr>
        <w:t xml:space="preserve"> на электронном носителе;</w:t>
      </w:r>
    </w:p>
    <w:p w:rsidR="00072E6A" w:rsidRPr="00067B78" w:rsidRDefault="00072E6A" w:rsidP="00072E6A">
      <w:pPr>
        <w:pStyle w:val="ac"/>
        <w:numPr>
          <w:ilvl w:val="0"/>
          <w:numId w:val="2"/>
        </w:numPr>
        <w:tabs>
          <w:tab w:val="left" w:pos="1418"/>
        </w:tabs>
        <w:ind w:left="1418" w:hanging="341"/>
        <w:contextualSpacing w:val="0"/>
        <w:jc w:val="both"/>
        <w:rPr>
          <w:szCs w:val="22"/>
        </w:rPr>
      </w:pPr>
      <w:r w:rsidRPr="00067B78">
        <w:rPr>
          <w:szCs w:val="22"/>
        </w:rPr>
        <w:t>Копии Свидетельств о производственной аттестации технологии сварки.</w:t>
      </w:r>
      <w:r w:rsidRPr="00067B78">
        <w:rPr>
          <w:rFonts w:cs="Arial"/>
          <w:b/>
          <w:szCs w:val="22"/>
        </w:rPr>
        <w:t xml:space="preserve"> Документ предоставляются контрагентом </w:t>
      </w:r>
      <w:r w:rsidRPr="00067B78">
        <w:rPr>
          <w:rFonts w:cs="Arial"/>
          <w:b/>
          <w:szCs w:val="22"/>
          <w:u w:val="single"/>
        </w:rPr>
        <w:t>в только электронном виде</w:t>
      </w:r>
      <w:r w:rsidRPr="00067B78">
        <w:rPr>
          <w:rFonts w:cs="Arial"/>
          <w:b/>
          <w:szCs w:val="22"/>
        </w:rPr>
        <w:t xml:space="preserve"> на электронном носителе;</w:t>
      </w:r>
    </w:p>
    <w:p w:rsidR="00072E6A" w:rsidRPr="00067B78" w:rsidRDefault="00072E6A" w:rsidP="00072E6A">
      <w:pPr>
        <w:pStyle w:val="ac"/>
        <w:numPr>
          <w:ilvl w:val="0"/>
          <w:numId w:val="2"/>
        </w:numPr>
        <w:tabs>
          <w:tab w:val="left" w:pos="1418"/>
        </w:tabs>
        <w:ind w:left="1418" w:hanging="341"/>
        <w:contextualSpacing w:val="0"/>
        <w:jc w:val="both"/>
        <w:rPr>
          <w:rFonts w:cs="Arial"/>
          <w:szCs w:val="22"/>
        </w:rPr>
      </w:pPr>
      <w:r w:rsidRPr="00067B78">
        <w:rPr>
          <w:szCs w:val="22"/>
        </w:rPr>
        <w:t>Копии Свидетельств об аттестации сварочного оборудования.</w:t>
      </w:r>
      <w:r w:rsidRPr="00067B78">
        <w:rPr>
          <w:rFonts w:cs="Arial"/>
          <w:b/>
          <w:szCs w:val="22"/>
        </w:rPr>
        <w:t xml:space="preserve"> Документ предоставляются контрагентом </w:t>
      </w:r>
      <w:r w:rsidRPr="00067B78">
        <w:rPr>
          <w:rFonts w:cs="Arial"/>
          <w:b/>
          <w:szCs w:val="22"/>
          <w:u w:val="single"/>
        </w:rPr>
        <w:t>в только электронном виде</w:t>
      </w:r>
      <w:r w:rsidRPr="00067B78">
        <w:rPr>
          <w:rFonts w:cs="Arial"/>
          <w:b/>
          <w:szCs w:val="22"/>
        </w:rPr>
        <w:t xml:space="preserve"> на электронном носителе;</w:t>
      </w:r>
    </w:p>
    <w:p w:rsidR="00072E6A" w:rsidRPr="005E4B98" w:rsidRDefault="00072E6A" w:rsidP="00072E6A">
      <w:pPr>
        <w:pStyle w:val="ac"/>
        <w:numPr>
          <w:ilvl w:val="0"/>
          <w:numId w:val="2"/>
        </w:numPr>
        <w:tabs>
          <w:tab w:val="left" w:pos="1418"/>
        </w:tabs>
        <w:ind w:left="1418" w:hanging="341"/>
        <w:contextualSpacing w:val="0"/>
        <w:jc w:val="both"/>
        <w:rPr>
          <w:rFonts w:cs="Arial"/>
          <w:szCs w:val="22"/>
        </w:rPr>
      </w:pPr>
      <w:r w:rsidRPr="005E4B98">
        <w:rPr>
          <w:rFonts w:cs="Arial"/>
          <w:szCs w:val="22"/>
        </w:rPr>
        <w:t>Копия Политики в области ПБ, ОТ</w:t>
      </w:r>
      <w:r w:rsidR="005E4B98" w:rsidRPr="005E4B98">
        <w:rPr>
          <w:rFonts w:cs="Arial"/>
          <w:szCs w:val="22"/>
        </w:rPr>
        <w:t xml:space="preserve"> и ОС</w:t>
      </w:r>
      <w:r w:rsidRPr="005E4B98">
        <w:rPr>
          <w:szCs w:val="22"/>
        </w:rPr>
        <w:t>.</w:t>
      </w:r>
      <w:r w:rsidRPr="005E4B98">
        <w:rPr>
          <w:rFonts w:cs="Arial"/>
          <w:b/>
          <w:szCs w:val="22"/>
        </w:rPr>
        <w:t xml:space="preserve"> Документ предоставляется контрагентом </w:t>
      </w:r>
      <w:r w:rsidRPr="005E4B98">
        <w:rPr>
          <w:rFonts w:cs="Arial"/>
          <w:b/>
          <w:szCs w:val="22"/>
          <w:u w:val="single"/>
        </w:rPr>
        <w:t>только в электронном виде</w:t>
      </w:r>
      <w:r w:rsidRPr="005E4B98">
        <w:rPr>
          <w:rFonts w:cs="Arial"/>
          <w:b/>
          <w:szCs w:val="22"/>
        </w:rPr>
        <w:t xml:space="preserve"> на электронном носителе;</w:t>
      </w:r>
    </w:p>
    <w:p w:rsidR="00072E6A" w:rsidRPr="005E4B98" w:rsidRDefault="00072E6A" w:rsidP="00072E6A">
      <w:pPr>
        <w:pStyle w:val="ac"/>
        <w:numPr>
          <w:ilvl w:val="0"/>
          <w:numId w:val="2"/>
        </w:numPr>
        <w:tabs>
          <w:tab w:val="left" w:pos="1418"/>
        </w:tabs>
        <w:ind w:left="1418" w:hanging="341"/>
        <w:contextualSpacing w:val="0"/>
        <w:jc w:val="both"/>
        <w:rPr>
          <w:rFonts w:cs="Arial"/>
          <w:szCs w:val="22"/>
        </w:rPr>
      </w:pPr>
      <w:r w:rsidRPr="005E4B98">
        <w:rPr>
          <w:rFonts w:cs="Arial"/>
          <w:szCs w:val="22"/>
        </w:rPr>
        <w:t xml:space="preserve">Копия документов, подтверждающих наличие инструкций по профессиям и каждому виду выполняемых работ. </w:t>
      </w:r>
      <w:r w:rsidRPr="005E4B98">
        <w:rPr>
          <w:rFonts w:cs="Arial"/>
          <w:b/>
          <w:szCs w:val="22"/>
        </w:rPr>
        <w:t xml:space="preserve">Документ предоставляется контрагентом </w:t>
      </w:r>
      <w:r w:rsidRPr="005E4B98">
        <w:rPr>
          <w:rFonts w:cs="Arial"/>
          <w:b/>
          <w:szCs w:val="22"/>
          <w:u w:val="single"/>
        </w:rPr>
        <w:t>только в электронном виде</w:t>
      </w:r>
      <w:r w:rsidRPr="005E4B98">
        <w:rPr>
          <w:rFonts w:cs="Arial"/>
          <w:b/>
          <w:szCs w:val="22"/>
        </w:rPr>
        <w:t xml:space="preserve"> на электронном носителе;</w:t>
      </w:r>
      <w:r w:rsidRPr="005E4B98">
        <w:rPr>
          <w:rFonts w:cs="Arial"/>
          <w:szCs w:val="22"/>
        </w:rPr>
        <w:t xml:space="preserve"> </w:t>
      </w:r>
    </w:p>
    <w:p w:rsidR="00541929" w:rsidRPr="00067B78" w:rsidRDefault="00541929" w:rsidP="00541929">
      <w:pPr>
        <w:pStyle w:val="ac"/>
        <w:numPr>
          <w:ilvl w:val="0"/>
          <w:numId w:val="2"/>
        </w:numPr>
        <w:tabs>
          <w:tab w:val="left" w:pos="1418"/>
        </w:tabs>
        <w:ind w:left="1418" w:hanging="341"/>
        <w:contextualSpacing w:val="0"/>
        <w:jc w:val="both"/>
        <w:rPr>
          <w:rFonts w:cs="Arial"/>
          <w:szCs w:val="22"/>
        </w:rPr>
      </w:pPr>
      <w:r w:rsidRPr="00067B78">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067B78">
        <w:rPr>
          <w:rFonts w:cs="Arial"/>
          <w:b/>
          <w:szCs w:val="22"/>
        </w:rPr>
        <w:t>(предоставляется при условии отсутствия данной информации в Форме 9)</w:t>
      </w:r>
      <w:r w:rsidRPr="00067B78">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A747C3" w:rsidRDefault="000548CD" w:rsidP="003F4095">
      <w:pPr>
        <w:pStyle w:val="ac"/>
        <w:numPr>
          <w:ilvl w:val="0"/>
          <w:numId w:val="2"/>
        </w:numPr>
        <w:tabs>
          <w:tab w:val="left" w:pos="1418"/>
        </w:tabs>
        <w:ind w:left="1418" w:hanging="341"/>
        <w:contextualSpacing w:val="0"/>
        <w:jc w:val="both"/>
        <w:rPr>
          <w:rFonts w:cs="Arial"/>
          <w:szCs w:val="22"/>
        </w:rPr>
      </w:pPr>
      <w:r w:rsidRPr="00A747C3">
        <w:rPr>
          <w:rFonts w:cs="Arial"/>
          <w:szCs w:val="22"/>
        </w:rPr>
        <w:t>Локальные ресурсные сметные расчеты, выполненные на основании локальн</w:t>
      </w:r>
      <w:r w:rsidR="00C1210D" w:rsidRPr="00A747C3">
        <w:rPr>
          <w:rFonts w:cs="Arial"/>
          <w:szCs w:val="22"/>
        </w:rPr>
        <w:t>ых</w:t>
      </w:r>
      <w:r w:rsidRPr="00A747C3">
        <w:rPr>
          <w:rFonts w:cs="Arial"/>
          <w:szCs w:val="22"/>
        </w:rPr>
        <w:t xml:space="preserve"> смет №</w:t>
      </w:r>
      <w:r w:rsidR="00A747C3" w:rsidRPr="00A747C3">
        <w:rPr>
          <w:rFonts w:cs="Arial"/>
          <w:szCs w:val="22"/>
        </w:rPr>
        <w:t>23-2018, 16/18, 17/17, 01:00142</w:t>
      </w:r>
      <w:r w:rsidRPr="00A747C3">
        <w:rPr>
          <w:rFonts w:cs="Arial"/>
          <w:szCs w:val="22"/>
        </w:rPr>
        <w:t xml:space="preserve">. </w:t>
      </w:r>
      <w:r w:rsidRPr="00A747C3">
        <w:rPr>
          <w:rFonts w:cs="Arial"/>
          <w:b/>
          <w:szCs w:val="22"/>
        </w:rPr>
        <w:t xml:space="preserve">Сметные расчёты предоставляются контрагентом </w:t>
      </w:r>
      <w:r w:rsidRPr="00A747C3">
        <w:rPr>
          <w:rFonts w:cs="Arial"/>
          <w:b/>
          <w:szCs w:val="22"/>
          <w:u w:val="single"/>
        </w:rPr>
        <w:t>в только электронном виде</w:t>
      </w:r>
      <w:r w:rsidRPr="00A747C3">
        <w:rPr>
          <w:rFonts w:cs="Arial"/>
          <w:b/>
          <w:szCs w:val="22"/>
        </w:rPr>
        <w:t xml:space="preserve"> на электронном носителе, в формате World или Excel</w:t>
      </w:r>
      <w:r w:rsidR="00F1242F" w:rsidRPr="00A747C3">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ПДО </w:t>
      </w:r>
      <w:r w:rsidR="003523B8" w:rsidRPr="00CB7A2C">
        <w:rPr>
          <w:rFonts w:cs="Arial"/>
          <w:szCs w:val="22"/>
        </w:rPr>
        <w:t>№</w:t>
      </w:r>
      <w:r w:rsidR="00767DB6" w:rsidRPr="00CB7A2C">
        <w:rPr>
          <w:rFonts w:cs="Arial"/>
          <w:szCs w:val="22"/>
        </w:rPr>
        <w:t>25</w:t>
      </w:r>
      <w:r w:rsidR="00CB7A2C" w:rsidRPr="00CB7A2C">
        <w:rPr>
          <w:rFonts w:cs="Arial"/>
          <w:szCs w:val="22"/>
        </w:rPr>
        <w:t>6</w:t>
      </w:r>
      <w:r w:rsidR="003523B8" w:rsidRPr="00CB7A2C">
        <w:rPr>
          <w:rFonts w:cs="Arial"/>
          <w:szCs w:val="22"/>
        </w:rPr>
        <w:t>-КР-201</w:t>
      </w:r>
      <w:r w:rsidR="00BD3FA6" w:rsidRPr="00CB7A2C">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A5082" w:rsidRPr="002A5082">
        <w:rPr>
          <w:rFonts w:cs="Arial"/>
          <w:szCs w:val="22"/>
        </w:rPr>
        <w:t>14 июня 2018 г</w:t>
      </w:r>
      <w:r w:rsidRPr="002A508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2A5082">
        <w:rPr>
          <w:rFonts w:cs="Arial"/>
          <w:b/>
          <w:szCs w:val="22"/>
        </w:rPr>
        <w:t>приема оферт – «14</w:t>
      </w:r>
      <w:r w:rsidRPr="002E571A">
        <w:rPr>
          <w:rFonts w:cs="Arial"/>
          <w:b/>
          <w:szCs w:val="22"/>
        </w:rPr>
        <w:t xml:space="preserve">» </w:t>
      </w:r>
      <w:r w:rsidR="002A5082">
        <w:rPr>
          <w:rFonts w:cs="Arial"/>
          <w:b/>
          <w:szCs w:val="22"/>
        </w:rPr>
        <w:t xml:space="preserve">июня 2018 </w:t>
      </w:r>
      <w:r w:rsidRPr="002E571A">
        <w:rPr>
          <w:rFonts w:cs="Arial"/>
          <w:b/>
          <w:szCs w:val="22"/>
        </w:rPr>
        <w:t>года.</w:t>
      </w:r>
    </w:p>
    <w:p w:rsidR="00DE7BED" w:rsidRPr="002E571A" w:rsidRDefault="002A5082"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(МСК) </w:t>
      </w:r>
      <w:r w:rsidR="00DE7BED" w:rsidRPr="002E571A">
        <w:rPr>
          <w:rFonts w:cs="Arial"/>
          <w:b/>
          <w:szCs w:val="22"/>
        </w:rPr>
        <w:t>«</w:t>
      </w:r>
      <w:r>
        <w:rPr>
          <w:rFonts w:cs="Arial"/>
          <w:b/>
          <w:szCs w:val="22"/>
        </w:rPr>
        <w:t>28</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2A5082">
        <w:rPr>
          <w:rFonts w:cs="Arial"/>
          <w:b/>
          <w:szCs w:val="22"/>
        </w:rPr>
        <w:t>пределения победителя – до «15</w:t>
      </w:r>
      <w:r w:rsidRPr="002E571A">
        <w:rPr>
          <w:rFonts w:cs="Arial"/>
          <w:b/>
          <w:szCs w:val="22"/>
        </w:rPr>
        <w:t xml:space="preserve">» </w:t>
      </w:r>
      <w:r w:rsidR="002A5082">
        <w:rPr>
          <w:rFonts w:cs="Arial"/>
          <w:b/>
          <w:szCs w:val="22"/>
        </w:rPr>
        <w:t xml:space="preserve">сентября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2A5082" w:rsidRDefault="00DE7BED" w:rsidP="002A5082">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A5082">
        <w:rPr>
          <w:rFonts w:cs="Arial"/>
          <w:szCs w:val="22"/>
        </w:rPr>
        <w:t>ния, полученные не позднее «25</w:t>
      </w:r>
      <w:r w:rsidRPr="002E571A">
        <w:rPr>
          <w:rFonts w:cs="Arial"/>
          <w:szCs w:val="22"/>
        </w:rPr>
        <w:t xml:space="preserve">» </w:t>
      </w:r>
      <w:r w:rsidR="002A5082">
        <w:rPr>
          <w:rFonts w:cs="Arial"/>
          <w:szCs w:val="22"/>
        </w:rPr>
        <w:t xml:space="preserve">июня 2018 </w:t>
      </w:r>
      <w:r w:rsidRPr="002E571A">
        <w:rPr>
          <w:rFonts w:cs="Arial"/>
          <w:szCs w:val="22"/>
        </w:rPr>
        <w:t xml:space="preserve">года. Ответ с </w:t>
      </w:r>
    </w:p>
    <w:p w:rsidR="002A5082" w:rsidRDefault="002A5082" w:rsidP="00DE7BED">
      <w:pPr>
        <w:ind w:firstLine="708"/>
        <w:jc w:val="both"/>
        <w:rPr>
          <w:rFonts w:cs="Arial"/>
          <w:szCs w:val="22"/>
        </w:rPr>
      </w:pPr>
    </w:p>
    <w:p w:rsidR="00DE7BED" w:rsidRPr="002E571A" w:rsidRDefault="00DE7BED" w:rsidP="002A5082">
      <w:pPr>
        <w:jc w:val="both"/>
        <w:rPr>
          <w:rFonts w:cs="Arial"/>
          <w:szCs w:val="22"/>
        </w:rPr>
      </w:pPr>
      <w:r w:rsidRPr="002E571A">
        <w:rPr>
          <w:rFonts w:cs="Arial"/>
          <w:szCs w:val="22"/>
        </w:rPr>
        <w:t xml:space="preserve">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2A5082" w:rsidRPr="008033EB" w:rsidRDefault="002A5082" w:rsidP="002A5082">
      <w:pPr>
        <w:spacing w:before="0"/>
        <w:ind w:firstLine="709"/>
        <w:jc w:val="both"/>
        <w:rPr>
          <w:rFonts w:cs="Arial"/>
          <w:bCs/>
          <w:szCs w:val="22"/>
        </w:rPr>
      </w:pPr>
      <w:r w:rsidRPr="008033EB">
        <w:rPr>
          <w:rFonts w:cs="Arial"/>
          <w:bCs/>
          <w:szCs w:val="22"/>
        </w:rPr>
        <w:t xml:space="preserve">ведущий специалист Тендерного комитета Прокофьева Елена Геннадьевна </w:t>
      </w:r>
    </w:p>
    <w:p w:rsidR="002A5082" w:rsidRPr="008033EB" w:rsidRDefault="002A5082" w:rsidP="002A5082">
      <w:pPr>
        <w:spacing w:before="0"/>
        <w:ind w:firstLine="709"/>
        <w:jc w:val="both"/>
        <w:rPr>
          <w:rFonts w:cs="Arial"/>
          <w:szCs w:val="22"/>
          <w:lang w:val="en-US"/>
        </w:rPr>
      </w:pPr>
      <w:r w:rsidRPr="008033EB">
        <w:rPr>
          <w:rFonts w:cs="Arial"/>
          <w:bCs/>
          <w:szCs w:val="22"/>
        </w:rPr>
        <w:t>тел</w:t>
      </w:r>
      <w:r w:rsidRPr="008033EB">
        <w:rPr>
          <w:rFonts w:cs="Arial"/>
          <w:bCs/>
          <w:szCs w:val="22"/>
          <w:lang w:val="en-US"/>
        </w:rPr>
        <w:t xml:space="preserve">.: (4852) 49-90-34, E-mail: </w:t>
      </w:r>
      <w:hyperlink r:id="rId7" w:history="1">
        <w:r w:rsidRPr="008033EB">
          <w:rPr>
            <w:rStyle w:val="ae"/>
            <w:rFonts w:cs="Arial"/>
            <w:bCs/>
            <w:szCs w:val="22"/>
            <w:lang w:val="en-US"/>
          </w:rPr>
          <w:t>ProkofievaEG@yanos.slavneft.ru</w:t>
        </w:r>
      </w:hyperlink>
      <w:r w:rsidRPr="008033EB">
        <w:rPr>
          <w:rFonts w:cs="Arial"/>
          <w:bCs/>
          <w:szCs w:val="22"/>
          <w:lang w:val="en-US"/>
        </w:rPr>
        <w:t xml:space="preserve"> </w:t>
      </w:r>
      <w:hyperlink r:id="rId8" w:history="1">
        <w:r w:rsidRPr="008033EB">
          <w:rPr>
            <w:rStyle w:val="ae"/>
            <w:rFonts w:cs="Arial"/>
            <w:bCs/>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CB7A2C">
        <w:t>делать оферты №</w:t>
      </w:r>
      <w:r w:rsidR="00767DB6" w:rsidRPr="00CB7A2C">
        <w:t>25</w:t>
      </w:r>
      <w:r w:rsidR="00CB7A2C" w:rsidRPr="00CB7A2C">
        <w:t>6</w:t>
      </w:r>
      <w:r w:rsidR="00E85DE8" w:rsidRPr="00CB7A2C">
        <w:t>-КР-201</w:t>
      </w:r>
      <w:r w:rsidR="00BD3FA6" w:rsidRPr="00CB7A2C">
        <w:t>8</w:t>
      </w:r>
      <w:r w:rsidRPr="00B445D7">
        <w:t xml:space="preserve"> от </w:t>
      </w:r>
      <w:r w:rsidR="002A5082" w:rsidRPr="002A5082">
        <w:t>14 июня 2018 г.</w:t>
      </w:r>
      <w:r w:rsidRPr="002A5082">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1B51FF">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3A4" w:rsidRDefault="000573A4" w:rsidP="00FB07D9">
      <w:pPr>
        <w:spacing w:before="0"/>
      </w:pPr>
      <w:r>
        <w:separator/>
      </w:r>
    </w:p>
  </w:endnote>
  <w:endnote w:type="continuationSeparator" w:id="0">
    <w:p w:rsidR="000573A4" w:rsidRDefault="000573A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3A4" w:rsidRDefault="000573A4" w:rsidP="00FB07D9">
      <w:pPr>
        <w:spacing w:before="0"/>
      </w:pPr>
      <w:r>
        <w:separator/>
      </w:r>
    </w:p>
  </w:footnote>
  <w:footnote w:type="continuationSeparator" w:id="0">
    <w:p w:rsidR="000573A4" w:rsidRDefault="000573A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1FF"/>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082"/>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5E"/>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39F43C"/>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3727</TotalTime>
  <Pages>6</Pages>
  <Words>2958</Words>
  <Characters>16861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724</cp:revision>
  <cp:lastPrinted>2018-06-14T07:51:00Z</cp:lastPrinted>
  <dcterms:created xsi:type="dcterms:W3CDTF">2016-09-08T12:35:00Z</dcterms:created>
  <dcterms:modified xsi:type="dcterms:W3CDTF">2018-06-14T07:52:00Z</dcterms:modified>
</cp:coreProperties>
</file>